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91" w:rsidRPr="00234733" w:rsidRDefault="007C5CA2" w:rsidP="00234733">
      <w:pPr>
        <w:pStyle w:val="a9"/>
        <w:numPr>
          <w:ilvl w:val="0"/>
          <w:numId w:val="2"/>
        </w:numPr>
        <w:spacing w:line="480" w:lineRule="auto"/>
        <w:jc w:val="both"/>
        <w:rPr>
          <w:rFonts w:ascii="Arial" w:hAnsi="Arial" w:cs="Arial"/>
          <w:i w:val="0"/>
          <w:color w:val="000000"/>
          <w:sz w:val="24"/>
          <w:szCs w:val="24"/>
          <w:lang w:val="el-GR"/>
        </w:rPr>
      </w:pPr>
      <w:r w:rsidRPr="00234733">
        <w:rPr>
          <w:rFonts w:ascii="Arial" w:hAnsi="Arial" w:cs="Arial"/>
          <w:i w:val="0"/>
          <w:color w:val="000000"/>
          <w:sz w:val="24"/>
          <w:szCs w:val="24"/>
          <w:lang w:val="el-GR"/>
        </w:rPr>
        <w:t>Ο γονιός δεν χρειάζεται να επαινεί διαρκώς το παιδί γιατί αυτό καλλιεργεί την εξάρτησή του από αυτόν.</w:t>
      </w:r>
    </w:p>
    <w:p w:rsidR="007C5CA2" w:rsidRPr="00234733" w:rsidRDefault="007C5CA2" w:rsidP="00234733">
      <w:pPr>
        <w:pStyle w:val="a9"/>
        <w:numPr>
          <w:ilvl w:val="0"/>
          <w:numId w:val="2"/>
        </w:numPr>
        <w:spacing w:line="480" w:lineRule="auto"/>
        <w:jc w:val="both"/>
        <w:rPr>
          <w:rFonts w:ascii="Arial" w:hAnsi="Arial" w:cs="Arial"/>
          <w:i w:val="0"/>
          <w:color w:val="000000"/>
          <w:sz w:val="24"/>
          <w:szCs w:val="24"/>
          <w:lang w:val="el-GR"/>
        </w:rPr>
      </w:pPr>
      <w:r w:rsidRPr="00234733">
        <w:rPr>
          <w:rFonts w:ascii="Arial" w:hAnsi="Arial" w:cs="Arial"/>
          <w:i w:val="0"/>
          <w:color w:val="000000"/>
          <w:sz w:val="24"/>
          <w:szCs w:val="24"/>
          <w:lang w:val="el-GR"/>
        </w:rPr>
        <w:t>Ο γονιός σε σχέση με το παιδί θα πρέπει να το ενθαρρύνει να είναι αυθόρμητο, χωρίς να θέτει ο ίδιος τις οδηγίες και τους κανόνες του παιχνιδιού.</w:t>
      </w:r>
    </w:p>
    <w:p w:rsidR="007C5CA2" w:rsidRPr="00234733" w:rsidRDefault="007C5CA2" w:rsidP="00234733">
      <w:pPr>
        <w:pStyle w:val="a9"/>
        <w:numPr>
          <w:ilvl w:val="0"/>
          <w:numId w:val="2"/>
        </w:numPr>
        <w:spacing w:line="480" w:lineRule="auto"/>
        <w:jc w:val="both"/>
        <w:rPr>
          <w:rFonts w:ascii="Arial" w:hAnsi="Arial" w:cs="Arial"/>
          <w:i w:val="0"/>
          <w:color w:val="000000"/>
          <w:sz w:val="24"/>
          <w:szCs w:val="24"/>
          <w:lang w:val="el-GR"/>
        </w:rPr>
      </w:pPr>
      <w:r w:rsidRPr="00234733">
        <w:rPr>
          <w:rFonts w:ascii="Arial" w:hAnsi="Arial" w:cs="Arial"/>
          <w:i w:val="0"/>
          <w:color w:val="000000"/>
          <w:sz w:val="24"/>
          <w:szCs w:val="24"/>
          <w:lang w:val="el-GR"/>
        </w:rPr>
        <w:t xml:space="preserve">Ο γονιός πρέπει να αφήνει το παιδί να χρησιμοποιεί τη φαντασία του, χωρίς να ασκεί κριτική. </w:t>
      </w:r>
    </w:p>
    <w:p w:rsidR="007C5CA2" w:rsidRPr="00234733" w:rsidRDefault="007C5CA2" w:rsidP="00234733">
      <w:pPr>
        <w:pStyle w:val="a9"/>
        <w:numPr>
          <w:ilvl w:val="0"/>
          <w:numId w:val="2"/>
        </w:numPr>
        <w:spacing w:line="480" w:lineRule="auto"/>
        <w:jc w:val="both"/>
        <w:rPr>
          <w:rFonts w:ascii="Arial" w:hAnsi="Arial" w:cs="Arial"/>
          <w:i w:val="0"/>
          <w:color w:val="000000"/>
          <w:sz w:val="24"/>
          <w:szCs w:val="24"/>
          <w:lang w:val="el-GR"/>
        </w:rPr>
      </w:pPr>
      <w:r w:rsidRPr="00234733">
        <w:rPr>
          <w:rFonts w:ascii="Arial" w:hAnsi="Arial" w:cs="Arial"/>
          <w:i w:val="0"/>
          <w:color w:val="000000"/>
          <w:sz w:val="24"/>
          <w:szCs w:val="24"/>
          <w:lang w:val="el-GR"/>
        </w:rPr>
        <w:t>Το παιδί θέλει και χρειάζεται ένα σύντροφο στο παιχνίδι του και οι γονείς είναι σημαντικό να «γονατίσουν» και να παίξουν με τα παιδιά τους χωρίς να προσπαθούν να εξαγοράσουν την ησυχία τους με το να τους προσφέρουν περισσότερα παιχνίδια.</w:t>
      </w:r>
    </w:p>
    <w:p w:rsidR="007C5CA2" w:rsidRPr="00234733" w:rsidRDefault="00A6660D" w:rsidP="00234733">
      <w:pPr>
        <w:numPr>
          <w:ilvl w:val="0"/>
          <w:numId w:val="2"/>
        </w:numPr>
        <w:spacing w:after="0" w:line="480" w:lineRule="auto"/>
        <w:jc w:val="both"/>
        <w:textAlignment w:val="baseline"/>
        <w:rPr>
          <w:rFonts w:ascii="Arial" w:eastAsia="Times New Roman" w:hAnsi="Arial" w:cs="Arial"/>
          <w:i w:val="0"/>
          <w:iCs w:val="0"/>
          <w:sz w:val="24"/>
          <w:szCs w:val="24"/>
          <w:lang w:val="el-GR" w:eastAsia="el-GR" w:bidi="ar-SA"/>
        </w:rPr>
      </w:pPr>
      <w:r>
        <w:rPr>
          <w:rFonts w:ascii="Arial" w:eastAsia="Times New Roman" w:hAnsi="Arial" w:cs="Arial"/>
          <w:i w:val="0"/>
          <w:iCs w:val="0"/>
          <w:noProof/>
          <w:sz w:val="24"/>
          <w:szCs w:val="24"/>
          <w:lang w:val="el-GR" w:eastAsia="el-GR" w:bidi="ar-SA"/>
        </w:rPr>
        <w:drawing>
          <wp:anchor distT="0" distB="0" distL="114300" distR="114300" simplePos="0" relativeHeight="251658240" behindDoc="0" locked="0" layoutInCell="1" allowOverlap="1">
            <wp:simplePos x="0" y="0"/>
            <wp:positionH relativeFrom="column">
              <wp:posOffset>3298190</wp:posOffset>
            </wp:positionH>
            <wp:positionV relativeFrom="paragraph">
              <wp:posOffset>714375</wp:posOffset>
            </wp:positionV>
            <wp:extent cx="2261235" cy="1504315"/>
            <wp:effectExtent l="19050" t="0" r="5715" b="0"/>
            <wp:wrapThrough wrapText="bothSides">
              <wp:wrapPolygon edited="0">
                <wp:start x="-182" y="0"/>
                <wp:lineTo x="-182" y="21336"/>
                <wp:lineTo x="21655" y="21336"/>
                <wp:lineTo x="21655" y="0"/>
                <wp:lineTo x="-182" y="0"/>
              </wp:wrapPolygon>
            </wp:wrapThrough>
            <wp:docPr id="5" name="Εικόνα 2" descr="C:\Users\ΕΙΡΗΝΗ\Documents\Family_playing_board_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ΕΙΡΗΝΗ\Documents\Family_playing_board_game.jpg"/>
                    <pic:cNvPicPr>
                      <a:picLocks noChangeAspect="1" noChangeArrowheads="1"/>
                    </pic:cNvPicPr>
                  </pic:nvPicPr>
                  <pic:blipFill>
                    <a:blip r:embed="rId5" cstate="print">
                      <a:grayscl/>
                    </a:blip>
                    <a:srcRect/>
                    <a:stretch>
                      <a:fillRect/>
                    </a:stretch>
                  </pic:blipFill>
                  <pic:spPr bwMode="auto">
                    <a:xfrm>
                      <a:off x="0" y="0"/>
                      <a:ext cx="2261235" cy="1504315"/>
                    </a:xfrm>
                    <a:prstGeom prst="rect">
                      <a:avLst/>
                    </a:prstGeom>
                    <a:noFill/>
                    <a:ln w="9525">
                      <a:noFill/>
                      <a:miter lim="800000"/>
                      <a:headEnd/>
                      <a:tailEnd/>
                    </a:ln>
                  </pic:spPr>
                </pic:pic>
              </a:graphicData>
            </a:graphic>
          </wp:anchor>
        </w:drawing>
      </w:r>
      <w:r w:rsidR="007C5CA2" w:rsidRPr="00234733">
        <w:rPr>
          <w:rFonts w:ascii="Arial" w:eastAsia="Times New Roman" w:hAnsi="Arial" w:cs="Arial"/>
          <w:i w:val="0"/>
          <w:iCs w:val="0"/>
          <w:sz w:val="24"/>
          <w:szCs w:val="24"/>
          <w:lang w:val="el-GR" w:eastAsia="el-GR" w:bidi="ar-SA"/>
        </w:rPr>
        <w:t>Βρείτε χρόνο για να παίξετε με το παιδί σας τουλάχιστον 3 φορές την εβδομάδα.</w:t>
      </w:r>
    </w:p>
    <w:p w:rsidR="007C5CA2" w:rsidRPr="00234733" w:rsidRDefault="007C5CA2" w:rsidP="00234733">
      <w:pPr>
        <w:numPr>
          <w:ilvl w:val="0"/>
          <w:numId w:val="2"/>
        </w:numPr>
        <w:spacing w:after="0" w:line="480" w:lineRule="auto"/>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i w:val="0"/>
          <w:iCs w:val="0"/>
          <w:sz w:val="24"/>
          <w:szCs w:val="24"/>
          <w:lang w:val="el-GR" w:eastAsia="el-GR" w:bidi="ar-SA"/>
        </w:rPr>
        <w:t>Επιλέξτε κατάλληλα παιχνίδια ανάλογα με τα ενδιαφέροντα, τις δυνατότητες και την ηλικία του παιδιού σας (Προσοχή: τα πολύ εύκολα είναι βαρετά, ενώ τα πολύ δύσκολα… απογοητευτικά!).</w:t>
      </w:r>
    </w:p>
    <w:p w:rsidR="007C5CA2" w:rsidRPr="00234733" w:rsidRDefault="007C5CA2" w:rsidP="00234733">
      <w:pPr>
        <w:numPr>
          <w:ilvl w:val="0"/>
          <w:numId w:val="2"/>
        </w:numPr>
        <w:spacing w:after="0" w:line="480" w:lineRule="auto"/>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i w:val="0"/>
          <w:iCs w:val="0"/>
          <w:sz w:val="24"/>
          <w:szCs w:val="24"/>
          <w:lang w:val="el-GR" w:eastAsia="el-GR" w:bidi="ar-SA"/>
        </w:rPr>
        <w:t>Σταδιακά απαιτείστε όλο και περισσότερα (ανάλογα με την πρόοδο), για να αποφευχθούν φαινόμενα ματαίωσης και απογοήτευσης.</w:t>
      </w:r>
    </w:p>
    <w:p w:rsidR="007C5CA2" w:rsidRPr="00A6660D" w:rsidRDefault="007C5CA2" w:rsidP="00234733">
      <w:pPr>
        <w:numPr>
          <w:ilvl w:val="0"/>
          <w:numId w:val="2"/>
        </w:numPr>
        <w:spacing w:after="0" w:line="480" w:lineRule="auto"/>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i w:val="0"/>
          <w:iCs w:val="0"/>
          <w:sz w:val="24"/>
          <w:szCs w:val="24"/>
          <w:lang w:val="el-GR" w:eastAsia="el-GR" w:bidi="ar-SA"/>
        </w:rPr>
        <w:t>Το παιχνίδι είναι πάνω από όλα πηγή χαράς και ευχαρίστησης! </w:t>
      </w:r>
      <w:r w:rsidRPr="00234733">
        <w:rPr>
          <w:rFonts w:ascii="Arial" w:eastAsia="Times New Roman" w:hAnsi="Arial" w:cs="Arial"/>
          <w:b/>
          <w:bCs/>
          <w:i w:val="0"/>
          <w:iCs w:val="0"/>
          <w:sz w:val="24"/>
          <w:szCs w:val="24"/>
          <w:lang w:val="el-GR" w:eastAsia="el-GR" w:bidi="ar-SA"/>
        </w:rPr>
        <w:t>Σεβαστείτε το!</w:t>
      </w:r>
    </w:p>
    <w:p w:rsidR="00A6660D" w:rsidRDefault="00A6660D" w:rsidP="00A6660D">
      <w:pPr>
        <w:spacing w:after="0" w:line="480" w:lineRule="auto"/>
        <w:jc w:val="both"/>
        <w:textAlignment w:val="baseline"/>
        <w:rPr>
          <w:rFonts w:ascii="Arial" w:eastAsia="Times New Roman" w:hAnsi="Arial" w:cs="Arial"/>
          <w:b/>
          <w:bCs/>
          <w:i w:val="0"/>
          <w:iCs w:val="0"/>
          <w:sz w:val="24"/>
          <w:szCs w:val="24"/>
          <w:lang w:val="el-GR" w:eastAsia="el-GR" w:bidi="ar-SA"/>
        </w:rPr>
      </w:pPr>
    </w:p>
    <w:p w:rsidR="00A6660D" w:rsidRPr="00234733" w:rsidRDefault="00A6660D" w:rsidP="00A6660D">
      <w:pPr>
        <w:spacing w:after="0" w:line="480" w:lineRule="auto"/>
        <w:jc w:val="both"/>
        <w:textAlignment w:val="baseline"/>
        <w:rPr>
          <w:rFonts w:ascii="Arial" w:eastAsia="Times New Roman" w:hAnsi="Arial" w:cs="Arial"/>
          <w:i w:val="0"/>
          <w:iCs w:val="0"/>
          <w:sz w:val="24"/>
          <w:szCs w:val="24"/>
          <w:lang w:val="el-GR" w:eastAsia="el-GR" w:bidi="ar-SA"/>
        </w:rPr>
      </w:pPr>
    </w:p>
    <w:p w:rsidR="007C5CA2" w:rsidRPr="00234733" w:rsidRDefault="007C5CA2" w:rsidP="00234733">
      <w:pPr>
        <w:spacing w:after="0" w:line="480" w:lineRule="auto"/>
        <w:ind w:left="720"/>
        <w:jc w:val="both"/>
        <w:textAlignment w:val="baseline"/>
        <w:rPr>
          <w:rFonts w:ascii="Arial" w:eastAsia="Times New Roman" w:hAnsi="Arial" w:cs="Arial"/>
          <w:i w:val="0"/>
          <w:iCs w:val="0"/>
          <w:sz w:val="24"/>
          <w:szCs w:val="24"/>
          <w:lang w:val="el-GR" w:eastAsia="el-GR" w:bidi="ar-SA"/>
        </w:rPr>
      </w:pPr>
    </w:p>
    <w:p w:rsidR="007C5CA2" w:rsidRPr="00234733" w:rsidRDefault="007C5CA2" w:rsidP="00234733">
      <w:pPr>
        <w:spacing w:line="480" w:lineRule="auto"/>
        <w:jc w:val="both"/>
        <w:rPr>
          <w:rFonts w:ascii="Arial" w:hAnsi="Arial" w:cs="Arial"/>
          <w:b/>
          <w:i w:val="0"/>
          <w:color w:val="000000"/>
          <w:sz w:val="24"/>
          <w:szCs w:val="24"/>
          <w:lang w:val="el-GR"/>
        </w:rPr>
      </w:pPr>
      <w:r w:rsidRPr="00234733">
        <w:rPr>
          <w:rFonts w:ascii="Arial" w:hAnsi="Arial" w:cs="Arial"/>
          <w:b/>
          <w:i w:val="0"/>
          <w:color w:val="000000"/>
          <w:sz w:val="24"/>
          <w:szCs w:val="24"/>
          <w:lang w:val="el-GR"/>
        </w:rPr>
        <w:lastRenderedPageBreak/>
        <w:t>ΙΔΕΕΣ ΓΙΑ ΠΑΙΧΝΙΔΙ</w:t>
      </w:r>
    </w:p>
    <w:p w:rsidR="007C5CA2" w:rsidRPr="00234733" w:rsidRDefault="007C5CA2" w:rsidP="00234733">
      <w:pPr>
        <w:spacing w:after="0" w:line="480" w:lineRule="auto"/>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b/>
          <w:bCs/>
          <w:i w:val="0"/>
          <w:iCs w:val="0"/>
          <w:sz w:val="24"/>
          <w:szCs w:val="24"/>
          <w:lang w:val="el-GR" w:eastAsia="el-GR" w:bidi="ar-SA"/>
        </w:rPr>
        <w:t>Ορισμένα παιχνίδια που μπορούν να χρησιμοποιηθούν για την ανάπτυξη της ικανότητας συγκέντρωσης και προσοχής είναι τα εξής: </w:t>
      </w:r>
      <w:r w:rsidRPr="00234733">
        <w:rPr>
          <w:rFonts w:ascii="Arial" w:eastAsia="Times New Roman" w:hAnsi="Arial" w:cs="Arial"/>
          <w:i w:val="0"/>
          <w:iCs w:val="0"/>
          <w:sz w:val="24"/>
          <w:szCs w:val="24"/>
          <w:lang w:val="el-GR" w:eastAsia="el-GR" w:bidi="ar-SA"/>
        </w:rPr>
        <w:t xml:space="preserve">παιχνίδια εντοπισμού διαφορών/ομοιοτήτων ή κρυμμένων στοιχείων, λαβύρινθοι, </w:t>
      </w:r>
      <w:proofErr w:type="spellStart"/>
      <w:r w:rsidRPr="00234733">
        <w:rPr>
          <w:rFonts w:ascii="Arial" w:eastAsia="Times New Roman" w:hAnsi="Arial" w:cs="Arial"/>
          <w:i w:val="0"/>
          <w:iCs w:val="0"/>
          <w:sz w:val="24"/>
          <w:szCs w:val="24"/>
          <w:lang w:val="el-GR" w:eastAsia="el-GR" w:bidi="ar-SA"/>
        </w:rPr>
        <w:t>κρυπτόλεξα</w:t>
      </w:r>
      <w:proofErr w:type="spellEnd"/>
      <w:r w:rsidRPr="00234733">
        <w:rPr>
          <w:rFonts w:ascii="Arial" w:eastAsia="Times New Roman" w:hAnsi="Arial" w:cs="Arial"/>
          <w:i w:val="0"/>
          <w:iCs w:val="0"/>
          <w:sz w:val="24"/>
          <w:szCs w:val="24"/>
          <w:lang w:val="el-GR" w:eastAsia="el-GR" w:bidi="ar-SA"/>
        </w:rPr>
        <w:t>, ομαδικά παιχνίδια (σκεφτείτε πόσοι κανόνες πρέπει να ακολουθηθούν!), παιχνίδια ρόλων, λεπτής κινητικότητας, κατασκευών, παρατηρητικότητας. Ακόμα και κοινές δημιουργικές ενασχολήσεις στηρίζουν την προσοχή, την επιμονή και την υπομονή!</w:t>
      </w:r>
    </w:p>
    <w:p w:rsidR="007C5CA2" w:rsidRPr="00234733" w:rsidRDefault="007C5CA2" w:rsidP="00234733">
      <w:pPr>
        <w:numPr>
          <w:ilvl w:val="0"/>
          <w:numId w:val="3"/>
        </w:numPr>
        <w:spacing w:after="0" w:line="480" w:lineRule="auto"/>
        <w:ind w:left="388"/>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b/>
          <w:bCs/>
          <w:i w:val="0"/>
          <w:iCs w:val="0"/>
          <w:sz w:val="24"/>
          <w:szCs w:val="24"/>
          <w:lang w:val="el-GR" w:eastAsia="el-GR" w:bidi="ar-SA"/>
        </w:rPr>
        <w:t>Μαντεύω το πρόσωπο!</w:t>
      </w:r>
    </w:p>
    <w:p w:rsidR="007C5CA2" w:rsidRPr="00234733" w:rsidRDefault="007C5CA2" w:rsidP="00234733">
      <w:pPr>
        <w:spacing w:after="388" w:line="480" w:lineRule="auto"/>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i w:val="0"/>
          <w:iCs w:val="0"/>
          <w:sz w:val="24"/>
          <w:szCs w:val="24"/>
          <w:lang w:val="el-GR" w:eastAsia="el-GR" w:bidi="ar-SA"/>
        </w:rPr>
        <w:t>Η μαμά ζωγραφίζει σε κάθε χαρτί ένα σκίτσο από κάποιο μέλος της οικογένειας. Έπειτα τα βάζουν όλα μπροστά τους και ρωτάνε «ποιός είναι αυτός; Πώς το κατάλαβες;». πχ. «Αυτός είναι ο μπαμπάς, το κατάλαβα επειδή είναι ο πιο ψηλός. Αυτός είναι ο αδερφός μου ο Γιώργος, το κατάλαβα από τα γυαλιά.»</w:t>
      </w:r>
    </w:p>
    <w:p w:rsidR="007C5CA2" w:rsidRPr="00234733" w:rsidRDefault="007C5CA2" w:rsidP="00234733">
      <w:pPr>
        <w:numPr>
          <w:ilvl w:val="0"/>
          <w:numId w:val="4"/>
        </w:numPr>
        <w:spacing w:after="0" w:line="480" w:lineRule="auto"/>
        <w:ind w:left="388"/>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b/>
          <w:bCs/>
          <w:i w:val="0"/>
          <w:iCs w:val="0"/>
          <w:sz w:val="24"/>
          <w:szCs w:val="24"/>
          <w:lang w:val="el-GR" w:eastAsia="el-GR" w:bidi="ar-SA"/>
        </w:rPr>
        <w:t>Τραγουδάμε και κάνουμε!</w:t>
      </w:r>
    </w:p>
    <w:p w:rsidR="007C5CA2" w:rsidRPr="00234733" w:rsidRDefault="007C5CA2" w:rsidP="00234733">
      <w:pPr>
        <w:spacing w:after="388" w:line="480" w:lineRule="auto"/>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i w:val="0"/>
          <w:iCs w:val="0"/>
          <w:sz w:val="24"/>
          <w:szCs w:val="24"/>
          <w:lang w:val="el-GR" w:eastAsia="el-GR" w:bidi="ar-SA"/>
        </w:rPr>
        <w:t xml:space="preserve">Διαλέγουμε ένα παιδικό τραγούδι και προσπαθούμε να τραγουδήσουμε και να κάνουμε </w:t>
      </w:r>
      <w:proofErr w:type="spellStart"/>
      <w:r w:rsidRPr="00234733">
        <w:rPr>
          <w:rFonts w:ascii="Arial" w:eastAsia="Times New Roman" w:hAnsi="Arial" w:cs="Arial"/>
          <w:i w:val="0"/>
          <w:iCs w:val="0"/>
          <w:sz w:val="24"/>
          <w:szCs w:val="24"/>
          <w:lang w:val="el-GR" w:eastAsia="el-GR" w:bidi="ar-SA"/>
        </w:rPr>
        <w:t>ό,τι</w:t>
      </w:r>
      <w:proofErr w:type="spellEnd"/>
      <w:r w:rsidRPr="00234733">
        <w:rPr>
          <w:rFonts w:ascii="Arial" w:eastAsia="Times New Roman" w:hAnsi="Arial" w:cs="Arial"/>
          <w:i w:val="0"/>
          <w:iCs w:val="0"/>
          <w:sz w:val="24"/>
          <w:szCs w:val="24"/>
          <w:lang w:val="el-GR" w:eastAsia="el-GR" w:bidi="ar-SA"/>
        </w:rPr>
        <w:t xml:space="preserve"> λέει το τραγούδι.</w:t>
      </w:r>
    </w:p>
    <w:p w:rsidR="007C5CA2" w:rsidRPr="00234733" w:rsidRDefault="007C5CA2" w:rsidP="00234733">
      <w:pPr>
        <w:numPr>
          <w:ilvl w:val="0"/>
          <w:numId w:val="5"/>
        </w:numPr>
        <w:spacing w:after="0" w:line="480" w:lineRule="auto"/>
        <w:ind w:left="388"/>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b/>
          <w:bCs/>
          <w:i w:val="0"/>
          <w:iCs w:val="0"/>
          <w:sz w:val="24"/>
          <w:szCs w:val="24"/>
          <w:lang w:val="el-GR" w:eastAsia="el-GR" w:bidi="ar-SA"/>
        </w:rPr>
        <w:t>Συζητάμε για ένα θέμα!</w:t>
      </w:r>
    </w:p>
    <w:p w:rsidR="007C5CA2" w:rsidRPr="00234733" w:rsidRDefault="007C5CA2" w:rsidP="00234733">
      <w:pPr>
        <w:spacing w:after="388" w:line="480" w:lineRule="auto"/>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i w:val="0"/>
          <w:iCs w:val="0"/>
          <w:sz w:val="24"/>
          <w:szCs w:val="24"/>
          <w:lang w:val="el-GR" w:eastAsia="el-GR" w:bidi="ar-SA"/>
        </w:rPr>
        <w:t>Βάζουμε ένα θέμα και καθένας λέει ένα χαρακτηριστικό. Πχ «Το μπιφτέκι. Σε ποιόν αρέσει; Ποιός το φτιάχνει; Από τι το φτιάχνει; Με τι άλλο μπορούμε να το φάμε; Τι σχήμα έχει;» Στη συνέχεια προσπαθούμε να θυμηθούμε όλες τις πληροφορίες που βρήκαμε.</w:t>
      </w:r>
    </w:p>
    <w:p w:rsidR="007C5CA2" w:rsidRPr="00234733" w:rsidRDefault="007C5CA2" w:rsidP="00234733">
      <w:pPr>
        <w:numPr>
          <w:ilvl w:val="0"/>
          <w:numId w:val="6"/>
        </w:numPr>
        <w:spacing w:after="0" w:line="480" w:lineRule="auto"/>
        <w:ind w:left="388"/>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b/>
          <w:bCs/>
          <w:i w:val="0"/>
          <w:iCs w:val="0"/>
          <w:sz w:val="24"/>
          <w:szCs w:val="24"/>
          <w:lang w:val="el-GR" w:eastAsia="el-GR" w:bidi="ar-SA"/>
        </w:rPr>
        <w:t>Βρίσκω τη σωστή ποσότητα!</w:t>
      </w:r>
    </w:p>
    <w:p w:rsidR="007C5CA2" w:rsidRPr="00234733" w:rsidRDefault="007C5CA2" w:rsidP="00234733">
      <w:pPr>
        <w:spacing w:after="388" w:line="480" w:lineRule="auto"/>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i w:val="0"/>
          <w:iCs w:val="0"/>
          <w:sz w:val="24"/>
          <w:szCs w:val="24"/>
          <w:lang w:val="el-GR" w:eastAsia="el-GR" w:bidi="ar-SA"/>
        </w:rPr>
        <w:lastRenderedPageBreak/>
        <w:t>Βάζουμε διάφορα κουτάκια που έχουν μέσα τα περισσότερα από 4 μολύβια το καθένα. Κάποια κουτάκια έχουν περισσότερα και κάποια λιγότερα. Πρέπει το παιδί να αλλάξει τις θέσεις των μολυβιών έτσι ώστε όλα τα κουτάκια να έχουν τον ίδιο αριθμό μολυβιών.</w:t>
      </w:r>
    </w:p>
    <w:p w:rsidR="007C5CA2" w:rsidRPr="00234733" w:rsidRDefault="007C5CA2" w:rsidP="00234733">
      <w:pPr>
        <w:numPr>
          <w:ilvl w:val="0"/>
          <w:numId w:val="7"/>
        </w:numPr>
        <w:spacing w:after="0" w:line="480" w:lineRule="auto"/>
        <w:ind w:left="388"/>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b/>
          <w:bCs/>
          <w:i w:val="0"/>
          <w:iCs w:val="0"/>
          <w:sz w:val="24"/>
          <w:szCs w:val="24"/>
          <w:lang w:val="el-GR" w:eastAsia="el-GR" w:bidi="ar-SA"/>
        </w:rPr>
        <w:t>Μαθαίνω τα μαγαζιά!</w:t>
      </w:r>
    </w:p>
    <w:p w:rsidR="007C5CA2" w:rsidRPr="00234733" w:rsidRDefault="007C5CA2" w:rsidP="00234733">
      <w:pPr>
        <w:spacing w:after="0" w:line="480" w:lineRule="auto"/>
        <w:ind w:left="388"/>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i w:val="0"/>
          <w:iCs w:val="0"/>
          <w:sz w:val="24"/>
          <w:szCs w:val="24"/>
          <w:lang w:val="el-GR" w:eastAsia="el-GR" w:bidi="ar-SA"/>
        </w:rPr>
        <w:br/>
      </w:r>
      <w:r w:rsidRPr="00234733">
        <w:rPr>
          <w:rFonts w:ascii="Arial" w:eastAsia="Times New Roman" w:hAnsi="Arial" w:cs="Arial"/>
          <w:i w:val="0"/>
          <w:iCs w:val="0"/>
          <w:sz w:val="24"/>
          <w:szCs w:val="24"/>
          <w:shd w:val="clear" w:color="auto" w:fill="FFFFFF"/>
          <w:lang w:val="el-GR" w:eastAsia="el-GR" w:bidi="ar-SA"/>
        </w:rPr>
        <w:t>Κόβουμε ή ζωγραφίζουμε διάφορα αντικείμενα που αγοράζουμε από τα μαγαζιά (μήλα, καρότα, ψωμί, κρέας, μπλούζες κλπ) και κάθε γωνιά του σπιτιού είναι ένα διαφορετικό μαγαζάκι. Πρέπει λοιπόν το παιδί να τρέξει γρήγορα να τοποθετήσει τις ζωγραφιές στο αντίστοιχο μαγαζάκι (κρεοπωλείο, φούρνος, κομμωτήριο, μανάβικο κλπ).</w:t>
      </w:r>
    </w:p>
    <w:p w:rsidR="007C5CA2" w:rsidRPr="00234733" w:rsidRDefault="007C5CA2" w:rsidP="00234733">
      <w:pPr>
        <w:numPr>
          <w:ilvl w:val="0"/>
          <w:numId w:val="8"/>
        </w:numPr>
        <w:spacing w:after="0" w:line="480" w:lineRule="auto"/>
        <w:ind w:left="388"/>
        <w:jc w:val="both"/>
        <w:textAlignment w:val="baseline"/>
        <w:rPr>
          <w:rFonts w:ascii="Arial" w:eastAsia="Times New Roman" w:hAnsi="Arial" w:cs="Arial"/>
          <w:i w:val="0"/>
          <w:iCs w:val="0"/>
          <w:sz w:val="24"/>
          <w:szCs w:val="24"/>
          <w:lang w:val="el-GR" w:eastAsia="el-GR" w:bidi="ar-SA"/>
        </w:rPr>
      </w:pPr>
      <w:r w:rsidRPr="00234733">
        <w:rPr>
          <w:rFonts w:ascii="Arial" w:eastAsia="Times New Roman" w:hAnsi="Arial" w:cs="Arial"/>
          <w:b/>
          <w:bCs/>
          <w:i w:val="0"/>
          <w:iCs w:val="0"/>
          <w:sz w:val="24"/>
          <w:szCs w:val="24"/>
          <w:lang w:val="el-GR" w:eastAsia="el-GR" w:bidi="ar-SA"/>
        </w:rPr>
        <w:t>Μαντεύω το αντικείμενο!</w:t>
      </w:r>
    </w:p>
    <w:p w:rsidR="007C5CA2" w:rsidRDefault="007C5CA2" w:rsidP="00234733">
      <w:pPr>
        <w:spacing w:after="0" w:line="480" w:lineRule="auto"/>
        <w:jc w:val="both"/>
        <w:textAlignment w:val="baseline"/>
        <w:rPr>
          <w:rFonts w:ascii="Arial" w:eastAsia="Times New Roman" w:hAnsi="Arial" w:cs="Arial"/>
          <w:i w:val="0"/>
          <w:iCs w:val="0"/>
          <w:sz w:val="24"/>
          <w:szCs w:val="24"/>
          <w:shd w:val="clear" w:color="auto" w:fill="FFFFFF"/>
          <w:lang w:val="el-GR" w:eastAsia="el-GR" w:bidi="ar-SA"/>
        </w:rPr>
      </w:pPr>
      <w:r w:rsidRPr="00234733">
        <w:rPr>
          <w:rFonts w:ascii="Arial" w:eastAsia="Times New Roman" w:hAnsi="Arial" w:cs="Arial"/>
          <w:i w:val="0"/>
          <w:iCs w:val="0"/>
          <w:sz w:val="24"/>
          <w:szCs w:val="24"/>
          <w:lang w:val="el-GR" w:eastAsia="el-GR" w:bidi="ar-SA"/>
        </w:rPr>
        <w:br/>
      </w:r>
      <w:r w:rsidRPr="00234733">
        <w:rPr>
          <w:rFonts w:ascii="Arial" w:eastAsia="Times New Roman" w:hAnsi="Arial" w:cs="Arial"/>
          <w:i w:val="0"/>
          <w:iCs w:val="0"/>
          <w:sz w:val="24"/>
          <w:szCs w:val="24"/>
          <w:shd w:val="clear" w:color="auto" w:fill="FFFFFF"/>
          <w:lang w:val="el-GR" w:eastAsia="el-GR" w:bidi="ar-SA"/>
        </w:rPr>
        <w:t>Κόβουμε από περιοδικά εικόνες αντικειμένων. Παίρνουμε ένα κουτί (</w:t>
      </w:r>
      <w:proofErr w:type="spellStart"/>
      <w:r w:rsidRPr="00234733">
        <w:rPr>
          <w:rFonts w:ascii="Arial" w:eastAsia="Times New Roman" w:hAnsi="Arial" w:cs="Arial"/>
          <w:i w:val="0"/>
          <w:iCs w:val="0"/>
          <w:sz w:val="24"/>
          <w:szCs w:val="24"/>
          <w:shd w:val="clear" w:color="auto" w:fill="FFFFFF"/>
          <w:lang w:val="el-GR" w:eastAsia="el-GR" w:bidi="ar-SA"/>
        </w:rPr>
        <w:t>ό,τι</w:t>
      </w:r>
      <w:proofErr w:type="spellEnd"/>
      <w:r w:rsidRPr="00234733">
        <w:rPr>
          <w:rFonts w:ascii="Arial" w:eastAsia="Times New Roman" w:hAnsi="Arial" w:cs="Arial"/>
          <w:i w:val="0"/>
          <w:iCs w:val="0"/>
          <w:sz w:val="24"/>
          <w:szCs w:val="24"/>
          <w:shd w:val="clear" w:color="auto" w:fill="FFFFFF"/>
          <w:lang w:val="el-GR" w:eastAsia="el-GR" w:bidi="ar-SA"/>
        </w:rPr>
        <w:t xml:space="preserve"> υπάρχει στο σπίτι, από γλυκά, από </w:t>
      </w:r>
      <w:proofErr w:type="spellStart"/>
      <w:r w:rsidRPr="00234733">
        <w:rPr>
          <w:rFonts w:ascii="Arial" w:eastAsia="Times New Roman" w:hAnsi="Arial" w:cs="Arial"/>
          <w:i w:val="0"/>
          <w:iCs w:val="0"/>
          <w:sz w:val="24"/>
          <w:szCs w:val="24"/>
          <w:shd w:val="clear" w:color="auto" w:fill="FFFFFF"/>
          <w:lang w:val="el-GR" w:eastAsia="el-GR" w:bidi="ar-SA"/>
        </w:rPr>
        <w:t>σοκολατάκια</w:t>
      </w:r>
      <w:proofErr w:type="spellEnd"/>
      <w:r w:rsidRPr="00234733">
        <w:rPr>
          <w:rFonts w:ascii="Arial" w:eastAsia="Times New Roman" w:hAnsi="Arial" w:cs="Arial"/>
          <w:i w:val="0"/>
          <w:iCs w:val="0"/>
          <w:sz w:val="24"/>
          <w:szCs w:val="24"/>
          <w:shd w:val="clear" w:color="auto" w:fill="FFFFFF"/>
          <w:lang w:val="el-GR" w:eastAsia="el-GR" w:bidi="ar-SA"/>
        </w:rPr>
        <w:t xml:space="preserve"> κλπ) και κάνουμε μία εσοχή στο πάνω μέρος του κουτιού, ώστε να μοιάζει με ταχυδρομικό κουτί. Μοιράζουμε τις εικόνες. Οι παίκτες πρέπει να έχουν ίδιο αριθμό καρτών. Ο πρώτος παίκτης περιγράφει τη λέξη, ώστε να τη μαντέψει ο επόμενος. Ο κάθε παίκτης «ταχυδρομεί» τις εικόνες που κέρδισε. Στο τέλος κερδίζει ο παίκτης που «ταχυδρόμησε» τις περισσότερες εικόνες.</w:t>
      </w:r>
    </w:p>
    <w:p w:rsidR="00234733" w:rsidRPr="00234733" w:rsidRDefault="00234733" w:rsidP="00234733">
      <w:pPr>
        <w:spacing w:after="0" w:line="480" w:lineRule="auto"/>
        <w:jc w:val="both"/>
        <w:textAlignment w:val="baseline"/>
        <w:rPr>
          <w:rFonts w:ascii="Arial" w:eastAsia="Times New Roman" w:hAnsi="Arial" w:cs="Arial"/>
          <w:i w:val="0"/>
          <w:iCs w:val="0"/>
          <w:sz w:val="24"/>
          <w:szCs w:val="24"/>
          <w:lang w:val="el-GR" w:eastAsia="el-GR" w:bidi="ar-SA"/>
        </w:rPr>
      </w:pPr>
    </w:p>
    <w:p w:rsidR="00234733" w:rsidRPr="00234733" w:rsidRDefault="00234733" w:rsidP="00234733">
      <w:pPr>
        <w:spacing w:line="480" w:lineRule="auto"/>
        <w:jc w:val="both"/>
        <w:rPr>
          <w:rFonts w:ascii="Arial" w:eastAsia="Times New Roman" w:hAnsi="Arial" w:cs="Arial"/>
          <w:i w:val="0"/>
          <w:iCs w:val="0"/>
          <w:sz w:val="24"/>
          <w:szCs w:val="24"/>
          <w:lang w:val="el-GR" w:eastAsia="el-GR" w:bidi="ar-SA"/>
        </w:rPr>
      </w:pPr>
      <w:r w:rsidRPr="00234733">
        <w:rPr>
          <w:rFonts w:ascii="Arial" w:hAnsi="Arial" w:cs="Arial"/>
          <w:i w:val="0"/>
          <w:sz w:val="24"/>
          <w:szCs w:val="24"/>
          <w:lang w:val="el-GR"/>
        </w:rPr>
        <w:t xml:space="preserve">Παιχνίδια για την </w:t>
      </w:r>
      <w:r w:rsidRPr="00234733">
        <w:rPr>
          <w:rFonts w:ascii="Arial" w:hAnsi="Arial" w:cs="Arial"/>
          <w:b/>
          <w:i w:val="0"/>
          <w:sz w:val="24"/>
          <w:szCs w:val="24"/>
          <w:lang w:val="el-GR"/>
        </w:rPr>
        <w:t>καλλιέργεια της δεξιότητας επίλυσης προβλημάτων</w:t>
      </w:r>
      <w:r w:rsidRPr="00234733">
        <w:rPr>
          <w:rFonts w:ascii="Arial" w:hAnsi="Arial" w:cs="Arial"/>
          <w:i w:val="0"/>
          <w:sz w:val="24"/>
          <w:szCs w:val="24"/>
          <w:lang w:val="el-GR"/>
        </w:rPr>
        <w:t xml:space="preserve"> είναι : οι </w:t>
      </w:r>
      <w:r w:rsidRPr="00234733">
        <w:rPr>
          <w:rFonts w:ascii="Arial" w:eastAsia="Times New Roman" w:hAnsi="Arial" w:cs="Arial"/>
          <w:b/>
          <w:i w:val="0"/>
          <w:iCs w:val="0"/>
          <w:sz w:val="24"/>
          <w:szCs w:val="24"/>
          <w:lang w:val="el-GR" w:eastAsia="el-GR" w:bidi="ar-SA"/>
        </w:rPr>
        <w:t>μαριονέτες και τα κουκλάκια</w:t>
      </w:r>
      <w:r w:rsidRPr="00234733">
        <w:rPr>
          <w:rFonts w:ascii="Arial" w:eastAsia="Times New Roman" w:hAnsi="Arial" w:cs="Arial"/>
          <w:i w:val="0"/>
          <w:iCs w:val="0"/>
          <w:sz w:val="24"/>
          <w:szCs w:val="24"/>
          <w:lang w:val="el-GR" w:eastAsia="el-GR" w:bidi="ar-SA"/>
        </w:rPr>
        <w:t xml:space="preserve"> με την βοήθεια των οποίων το παιδί μπορεί να δημιουργήσει διαλόγους με στόχο να λύσει τα προβλήματα μεταξύ δύο ή περισσότερων χαρακτήρων, ή μέσω βιβλίων και παραμυθιών στα οποία </w:t>
      </w:r>
      <w:r w:rsidRPr="00234733">
        <w:rPr>
          <w:rFonts w:ascii="Arial" w:eastAsia="Times New Roman" w:hAnsi="Arial" w:cs="Arial"/>
          <w:i w:val="0"/>
          <w:iCs w:val="0"/>
          <w:sz w:val="24"/>
          <w:szCs w:val="24"/>
          <w:lang w:val="el-GR" w:eastAsia="el-GR" w:bidi="ar-SA"/>
        </w:rPr>
        <w:lastRenderedPageBreak/>
        <w:t>μπορεί να παρέμβει με εναλλακτικές λύσεις όπως για παράδειγμα η Κοκκινοσκουφίτσα παγιδεύει τον λύκο για να σώσει τη γιαγιά της.</w:t>
      </w:r>
    </w:p>
    <w:p w:rsidR="00234733" w:rsidRPr="00234733" w:rsidRDefault="00234733" w:rsidP="00234733">
      <w:pPr>
        <w:spacing w:line="480" w:lineRule="auto"/>
        <w:jc w:val="both"/>
        <w:rPr>
          <w:rFonts w:ascii="Arial" w:eastAsia="Times New Roman" w:hAnsi="Arial" w:cs="Arial"/>
          <w:i w:val="0"/>
          <w:iCs w:val="0"/>
          <w:sz w:val="24"/>
          <w:szCs w:val="24"/>
          <w:lang w:val="el-GR" w:eastAsia="el-GR" w:bidi="ar-SA"/>
        </w:rPr>
      </w:pPr>
      <w:r w:rsidRPr="00234733">
        <w:rPr>
          <w:rFonts w:ascii="Arial" w:eastAsia="Times New Roman" w:hAnsi="Arial" w:cs="Arial"/>
          <w:i w:val="0"/>
          <w:iCs w:val="0"/>
          <w:sz w:val="24"/>
          <w:szCs w:val="24"/>
          <w:lang w:val="el-GR" w:eastAsia="el-GR" w:bidi="ar-SA"/>
        </w:rPr>
        <w:t xml:space="preserve">Ο </w:t>
      </w:r>
      <w:r w:rsidRPr="00234733">
        <w:rPr>
          <w:rFonts w:ascii="Arial" w:eastAsia="Times New Roman" w:hAnsi="Arial" w:cs="Arial"/>
          <w:b/>
          <w:i w:val="0"/>
          <w:iCs w:val="0"/>
          <w:sz w:val="24"/>
          <w:szCs w:val="24"/>
          <w:lang w:val="el-GR" w:eastAsia="el-GR" w:bidi="ar-SA"/>
        </w:rPr>
        <w:t>έλεγχος ζητημάτων και γεγονότων</w:t>
      </w:r>
      <w:r w:rsidRPr="00234733">
        <w:rPr>
          <w:rFonts w:ascii="Arial" w:eastAsia="Times New Roman" w:hAnsi="Arial" w:cs="Arial"/>
          <w:i w:val="0"/>
          <w:iCs w:val="0"/>
          <w:sz w:val="24"/>
          <w:szCs w:val="24"/>
          <w:lang w:val="el-GR" w:eastAsia="el-GR" w:bidi="ar-SA"/>
        </w:rPr>
        <w:t xml:space="preserve">, μπορεί να επιτευχθεί είτε με </w:t>
      </w:r>
      <w:r w:rsidRPr="00234733">
        <w:rPr>
          <w:rFonts w:ascii="Arial" w:eastAsia="Times New Roman" w:hAnsi="Arial" w:cs="Arial"/>
          <w:b/>
          <w:i w:val="0"/>
          <w:iCs w:val="0"/>
          <w:sz w:val="24"/>
          <w:szCs w:val="24"/>
          <w:lang w:val="el-GR" w:eastAsia="el-GR" w:bidi="ar-SA"/>
        </w:rPr>
        <w:t xml:space="preserve">την αναπαράσταση των εμπειριών που το απασχολούν είτε με την </w:t>
      </w:r>
      <w:proofErr w:type="spellStart"/>
      <w:r w:rsidRPr="00234733">
        <w:rPr>
          <w:rFonts w:ascii="Arial" w:eastAsia="Times New Roman" w:hAnsi="Arial" w:cs="Arial"/>
          <w:b/>
          <w:i w:val="0"/>
          <w:iCs w:val="0"/>
          <w:sz w:val="24"/>
          <w:szCs w:val="24"/>
          <w:lang w:val="el-GR" w:eastAsia="el-GR" w:bidi="ar-SA"/>
        </w:rPr>
        <w:t>επανερμηνεία</w:t>
      </w:r>
      <w:proofErr w:type="spellEnd"/>
      <w:r w:rsidRPr="00234733">
        <w:rPr>
          <w:rFonts w:ascii="Arial" w:eastAsia="Times New Roman" w:hAnsi="Arial" w:cs="Arial"/>
          <w:b/>
          <w:i w:val="0"/>
          <w:iCs w:val="0"/>
          <w:sz w:val="24"/>
          <w:szCs w:val="24"/>
          <w:lang w:val="el-GR" w:eastAsia="el-GR" w:bidi="ar-SA"/>
        </w:rPr>
        <w:t xml:space="preserve"> τους.</w:t>
      </w:r>
      <w:r w:rsidRPr="00234733">
        <w:rPr>
          <w:rFonts w:ascii="Arial" w:eastAsia="Times New Roman" w:hAnsi="Arial" w:cs="Arial"/>
          <w:i w:val="0"/>
          <w:iCs w:val="0"/>
          <w:sz w:val="24"/>
          <w:szCs w:val="24"/>
          <w:lang w:val="el-GR" w:eastAsia="el-GR" w:bidi="ar-SA"/>
        </w:rPr>
        <w:t xml:space="preserve"> Το παιδί μπορεί να φανταστεί ελεύθερα μια </w:t>
      </w:r>
      <w:r w:rsidRPr="00234733">
        <w:rPr>
          <w:rFonts w:ascii="Arial" w:eastAsia="Times New Roman" w:hAnsi="Arial" w:cs="Arial"/>
          <w:i w:val="0"/>
          <w:iCs w:val="0"/>
          <w:sz w:val="24"/>
          <w:szCs w:val="24"/>
          <w:lang w:val="el-GR" w:eastAsia="el-GR" w:bidi="ar-SA"/>
        </w:rPr>
        <w:br/>
        <w:t>διαφορετική συμπεριφορά κάποιας προηγούμενης κατάστασης</w:t>
      </w:r>
      <w:r>
        <w:rPr>
          <w:rFonts w:ascii="Arial" w:eastAsia="Times New Roman" w:hAnsi="Arial" w:cs="Arial"/>
          <w:i w:val="0"/>
          <w:iCs w:val="0"/>
          <w:sz w:val="24"/>
          <w:szCs w:val="24"/>
          <w:lang w:val="el-GR" w:eastAsia="el-GR" w:bidi="ar-SA"/>
        </w:rPr>
        <w:t>,</w:t>
      </w:r>
      <w:r w:rsidRPr="00234733">
        <w:rPr>
          <w:rFonts w:ascii="Arial" w:eastAsia="Times New Roman" w:hAnsi="Arial" w:cs="Arial"/>
          <w:i w:val="0"/>
          <w:iCs w:val="0"/>
          <w:sz w:val="24"/>
          <w:szCs w:val="24"/>
          <w:lang w:val="el-GR" w:eastAsia="el-GR" w:bidi="ar-SA"/>
        </w:rPr>
        <w:t xml:space="preserve"> ώστε να νιώσει πιο άνετα και να βιώσει φανταστικά την επίδραση αυτής της αλλαγής του ρόλου του. Το σχέδιο ή η ζωγραφική επιτρέπουν στο παιδί να δημιουργεί εικόνες που απεικονίζουν τραυματικά γεγονότα. Στις εικόνες αυτές το παιδί μπορεί να παρουσιάσει τον εαυτό του ως ισχυρό ή κυρίαρχο της κατάστασης. Έτσι θα μπορούσε να ανακουφιστεί αποκτώντας μια αίσθηση ελέγχου στο συμβάν. </w:t>
      </w:r>
    </w:p>
    <w:p w:rsidR="00234733" w:rsidRPr="00234733" w:rsidRDefault="00234733" w:rsidP="00234733">
      <w:pPr>
        <w:spacing w:line="480" w:lineRule="auto"/>
        <w:jc w:val="both"/>
        <w:rPr>
          <w:rFonts w:ascii="Arial" w:eastAsia="Times New Roman" w:hAnsi="Arial" w:cs="Arial"/>
          <w:i w:val="0"/>
          <w:iCs w:val="0"/>
          <w:sz w:val="24"/>
          <w:szCs w:val="24"/>
          <w:lang w:val="el-GR" w:eastAsia="el-GR" w:bidi="ar-SA"/>
        </w:rPr>
      </w:pPr>
      <w:r w:rsidRPr="00234733">
        <w:rPr>
          <w:rFonts w:ascii="Arial" w:eastAsia="Times New Roman" w:hAnsi="Arial" w:cs="Arial"/>
          <w:i w:val="0"/>
          <w:iCs w:val="0"/>
          <w:sz w:val="24"/>
          <w:szCs w:val="24"/>
          <w:lang w:val="el-GR" w:eastAsia="el-GR" w:bidi="ar-SA"/>
        </w:rPr>
        <w:t xml:space="preserve">Η </w:t>
      </w:r>
      <w:r w:rsidRPr="00234733">
        <w:rPr>
          <w:rFonts w:ascii="Arial" w:eastAsia="Times New Roman" w:hAnsi="Arial" w:cs="Arial"/>
          <w:b/>
          <w:i w:val="0"/>
          <w:iCs w:val="0"/>
          <w:sz w:val="24"/>
          <w:szCs w:val="24"/>
          <w:lang w:val="el-GR" w:eastAsia="el-GR" w:bidi="ar-SA"/>
        </w:rPr>
        <w:t>αυτοεικόνα και αυτοεκτίμηση</w:t>
      </w:r>
      <w:r w:rsidRPr="00234733">
        <w:rPr>
          <w:rFonts w:ascii="Arial" w:eastAsia="Times New Roman" w:hAnsi="Arial" w:cs="Arial"/>
          <w:i w:val="0"/>
          <w:iCs w:val="0"/>
          <w:sz w:val="24"/>
          <w:szCs w:val="24"/>
          <w:lang w:val="el-GR" w:eastAsia="el-GR" w:bidi="ar-SA"/>
        </w:rPr>
        <w:t xml:space="preserve"> μπορούν να ενισχυθούν μέσα από παιχνίδια ανάληψης </w:t>
      </w:r>
      <w:r w:rsidRPr="00234733">
        <w:rPr>
          <w:rFonts w:ascii="Arial" w:eastAsia="Times New Roman" w:hAnsi="Arial" w:cs="Arial"/>
          <w:b/>
          <w:i w:val="0"/>
          <w:iCs w:val="0"/>
          <w:sz w:val="24"/>
          <w:szCs w:val="24"/>
          <w:lang w:val="el-GR" w:eastAsia="el-GR" w:bidi="ar-SA"/>
        </w:rPr>
        <w:t>φανταστικών ρόλων</w:t>
      </w:r>
      <w:r w:rsidRPr="00234733">
        <w:rPr>
          <w:rFonts w:ascii="Arial" w:eastAsia="Times New Roman" w:hAnsi="Arial" w:cs="Arial"/>
          <w:i w:val="0"/>
          <w:iCs w:val="0"/>
          <w:sz w:val="24"/>
          <w:szCs w:val="24"/>
          <w:lang w:val="el-GR" w:eastAsia="el-GR" w:bidi="ar-SA"/>
        </w:rPr>
        <w:t xml:space="preserve"> όπου δίνεται στο παιδί η δυνατότητα να βιώσει ηγετικούς ρόλους και να ανακαλύψει τις ιδιαίτερες δυνάμεις του.</w:t>
      </w:r>
    </w:p>
    <w:p w:rsidR="00A6660D" w:rsidRDefault="00A6660D" w:rsidP="00A6660D">
      <w:pPr>
        <w:spacing w:line="480" w:lineRule="auto"/>
        <w:jc w:val="center"/>
        <w:rPr>
          <w:rFonts w:ascii="Arial" w:hAnsi="Arial" w:cs="Arial"/>
          <w:i w:val="0"/>
          <w:sz w:val="24"/>
          <w:szCs w:val="24"/>
          <w:lang w:val="el-GR"/>
        </w:rPr>
      </w:pPr>
      <w:r w:rsidRPr="00A6660D">
        <w:rPr>
          <w:rFonts w:ascii="Arial" w:eastAsia="Times New Roman" w:hAnsi="Arial" w:cs="Arial"/>
          <w:i w:val="0"/>
          <w:iCs w:val="0"/>
          <w:noProof/>
          <w:sz w:val="24"/>
          <w:szCs w:val="24"/>
          <w:lang w:val="el-GR" w:eastAsia="el-GR" w:bidi="ar-SA"/>
        </w:rPr>
        <w:drawing>
          <wp:inline distT="0" distB="0" distL="0" distR="0">
            <wp:extent cx="2449830" cy="1486485"/>
            <wp:effectExtent l="19050" t="0" r="7620" b="0"/>
            <wp:docPr id="7" name="Εικόνα 3" descr="C:\Users\ΕΙΡΗΝΗ\Documents\παι-ιά-που-παίζουν-το-σχοινί-2902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ΕΙΡΗΝΗ\Documents\παι-ιά-που-παίζουν-το-σχοινί-29021804.jpg"/>
                    <pic:cNvPicPr>
                      <a:picLocks noChangeAspect="1" noChangeArrowheads="1"/>
                    </pic:cNvPicPr>
                  </pic:nvPicPr>
                  <pic:blipFill>
                    <a:blip r:embed="rId6" cstate="print"/>
                    <a:srcRect/>
                    <a:stretch>
                      <a:fillRect/>
                    </a:stretch>
                  </pic:blipFill>
                  <pic:spPr bwMode="auto">
                    <a:xfrm>
                      <a:off x="0" y="0"/>
                      <a:ext cx="2451455" cy="1487471"/>
                    </a:xfrm>
                    <a:prstGeom prst="rect">
                      <a:avLst/>
                    </a:prstGeom>
                    <a:noFill/>
                    <a:ln w="9525">
                      <a:noFill/>
                      <a:miter lim="800000"/>
                      <a:headEnd/>
                      <a:tailEnd/>
                    </a:ln>
                  </pic:spPr>
                </pic:pic>
              </a:graphicData>
            </a:graphic>
          </wp:inline>
        </w:drawing>
      </w:r>
      <w:r w:rsidR="00234733" w:rsidRPr="00234733">
        <w:rPr>
          <w:rFonts w:ascii="Arial" w:eastAsia="Times New Roman" w:hAnsi="Arial" w:cs="Arial"/>
          <w:i w:val="0"/>
          <w:iCs w:val="0"/>
          <w:sz w:val="24"/>
          <w:szCs w:val="24"/>
          <w:lang w:val="el-GR" w:eastAsia="el-GR" w:bidi="ar-SA"/>
        </w:rPr>
        <w:br/>
      </w:r>
      <w:r w:rsidR="00234733">
        <w:rPr>
          <w:rFonts w:ascii="Arial" w:hAnsi="Arial" w:cs="Arial"/>
          <w:i w:val="0"/>
          <w:sz w:val="24"/>
          <w:szCs w:val="24"/>
          <w:lang w:val="el-GR"/>
        </w:rPr>
        <w:t xml:space="preserve">                                                                         </w:t>
      </w:r>
    </w:p>
    <w:p w:rsidR="007C5CA2" w:rsidRDefault="00A6660D" w:rsidP="00A6660D">
      <w:pPr>
        <w:spacing w:line="480" w:lineRule="auto"/>
        <w:jc w:val="center"/>
        <w:rPr>
          <w:rFonts w:ascii="Arial" w:hAnsi="Arial" w:cs="Arial"/>
          <w:i w:val="0"/>
          <w:sz w:val="24"/>
          <w:szCs w:val="24"/>
          <w:lang w:val="el-GR"/>
        </w:rPr>
      </w:pPr>
      <w:r>
        <w:rPr>
          <w:rFonts w:ascii="Arial" w:hAnsi="Arial" w:cs="Arial"/>
          <w:i w:val="0"/>
          <w:sz w:val="24"/>
          <w:szCs w:val="24"/>
          <w:lang w:val="el-GR"/>
        </w:rPr>
        <w:t xml:space="preserve">                                                       </w:t>
      </w:r>
      <w:r w:rsidR="00234733">
        <w:rPr>
          <w:rFonts w:ascii="Arial" w:hAnsi="Arial" w:cs="Arial"/>
          <w:i w:val="0"/>
          <w:sz w:val="24"/>
          <w:szCs w:val="24"/>
          <w:lang w:val="el-GR"/>
        </w:rPr>
        <w:t xml:space="preserve">  Ειρήνη Μπλιάμπλια</w:t>
      </w:r>
    </w:p>
    <w:p w:rsidR="00234733" w:rsidRPr="00234733" w:rsidRDefault="00234733" w:rsidP="00234733">
      <w:pPr>
        <w:spacing w:line="480" w:lineRule="auto"/>
        <w:jc w:val="both"/>
        <w:rPr>
          <w:rFonts w:ascii="Arial" w:hAnsi="Arial" w:cs="Arial"/>
          <w:i w:val="0"/>
          <w:sz w:val="24"/>
          <w:szCs w:val="24"/>
          <w:lang w:val="el-GR"/>
        </w:rPr>
      </w:pPr>
      <w:r>
        <w:rPr>
          <w:rFonts w:ascii="Arial" w:hAnsi="Arial" w:cs="Arial"/>
          <w:i w:val="0"/>
          <w:sz w:val="24"/>
          <w:szCs w:val="24"/>
          <w:lang w:val="el-GR"/>
        </w:rPr>
        <w:t xml:space="preserve">                                               </w:t>
      </w:r>
      <w:r w:rsidR="00523016">
        <w:rPr>
          <w:rFonts w:ascii="Arial" w:hAnsi="Arial" w:cs="Arial"/>
          <w:i w:val="0"/>
          <w:sz w:val="24"/>
          <w:szCs w:val="24"/>
          <w:lang w:val="el-GR"/>
        </w:rPr>
        <w:t xml:space="preserve">                            </w:t>
      </w:r>
      <w:r>
        <w:rPr>
          <w:rFonts w:ascii="Arial" w:hAnsi="Arial" w:cs="Arial"/>
          <w:i w:val="0"/>
          <w:sz w:val="24"/>
          <w:szCs w:val="24"/>
          <w:lang w:val="el-GR"/>
        </w:rPr>
        <w:t xml:space="preserve">  Ψυχολόγος</w:t>
      </w:r>
    </w:p>
    <w:sectPr w:rsidR="00234733" w:rsidRPr="00234733" w:rsidSect="001024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EF3"/>
    <w:multiLevelType w:val="multilevel"/>
    <w:tmpl w:val="B990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A6C7E"/>
    <w:multiLevelType w:val="multilevel"/>
    <w:tmpl w:val="C438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E2A4A"/>
    <w:multiLevelType w:val="multilevel"/>
    <w:tmpl w:val="40D8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D4A64"/>
    <w:multiLevelType w:val="hybridMultilevel"/>
    <w:tmpl w:val="3D08A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DB65D1"/>
    <w:multiLevelType w:val="multilevel"/>
    <w:tmpl w:val="9CC6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C1E03"/>
    <w:multiLevelType w:val="multilevel"/>
    <w:tmpl w:val="1694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B355E7"/>
    <w:multiLevelType w:val="multilevel"/>
    <w:tmpl w:val="8EDE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C65C5"/>
    <w:multiLevelType w:val="multilevel"/>
    <w:tmpl w:val="E43C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CA2"/>
    <w:rsid w:val="00102491"/>
    <w:rsid w:val="001231DD"/>
    <w:rsid w:val="00234733"/>
    <w:rsid w:val="003134BD"/>
    <w:rsid w:val="0034073C"/>
    <w:rsid w:val="00523016"/>
    <w:rsid w:val="007C5CA2"/>
    <w:rsid w:val="00816E67"/>
    <w:rsid w:val="008923CD"/>
    <w:rsid w:val="00A666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BD"/>
    <w:rPr>
      <w:i/>
      <w:iCs/>
      <w:sz w:val="20"/>
      <w:szCs w:val="20"/>
    </w:rPr>
  </w:style>
  <w:style w:type="paragraph" w:styleId="1">
    <w:name w:val="heading 1"/>
    <w:basedOn w:val="a"/>
    <w:next w:val="a"/>
    <w:link w:val="1Char"/>
    <w:uiPriority w:val="9"/>
    <w:qFormat/>
    <w:rsid w:val="003134B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Char"/>
    <w:uiPriority w:val="9"/>
    <w:unhideWhenUsed/>
    <w:qFormat/>
    <w:rsid w:val="003134B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Char"/>
    <w:uiPriority w:val="9"/>
    <w:unhideWhenUsed/>
    <w:qFormat/>
    <w:rsid w:val="003134B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Char"/>
    <w:uiPriority w:val="9"/>
    <w:semiHidden/>
    <w:unhideWhenUsed/>
    <w:qFormat/>
    <w:rsid w:val="003134B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Char"/>
    <w:uiPriority w:val="9"/>
    <w:semiHidden/>
    <w:unhideWhenUsed/>
    <w:qFormat/>
    <w:rsid w:val="003134B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Char"/>
    <w:uiPriority w:val="9"/>
    <w:semiHidden/>
    <w:unhideWhenUsed/>
    <w:qFormat/>
    <w:rsid w:val="003134B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Char"/>
    <w:uiPriority w:val="9"/>
    <w:semiHidden/>
    <w:unhideWhenUsed/>
    <w:qFormat/>
    <w:rsid w:val="003134B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Char"/>
    <w:uiPriority w:val="9"/>
    <w:semiHidden/>
    <w:unhideWhenUsed/>
    <w:qFormat/>
    <w:rsid w:val="003134B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Char"/>
    <w:uiPriority w:val="9"/>
    <w:semiHidden/>
    <w:unhideWhenUsed/>
    <w:qFormat/>
    <w:rsid w:val="003134B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134B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Char">
    <w:name w:val="Επικεφαλίδα 2 Char"/>
    <w:basedOn w:val="a0"/>
    <w:link w:val="2"/>
    <w:uiPriority w:val="9"/>
    <w:rsid w:val="003134BD"/>
    <w:rPr>
      <w:rFonts w:asciiTheme="majorHAnsi" w:eastAsiaTheme="majorEastAsia" w:hAnsiTheme="majorHAnsi" w:cstheme="majorBidi"/>
      <w:b/>
      <w:bCs/>
      <w:i/>
      <w:iCs/>
      <w:color w:val="943634" w:themeColor="accent2" w:themeShade="BF"/>
    </w:rPr>
  </w:style>
  <w:style w:type="character" w:customStyle="1" w:styleId="3Char">
    <w:name w:val="Επικεφαλίδα 3 Char"/>
    <w:basedOn w:val="a0"/>
    <w:link w:val="3"/>
    <w:uiPriority w:val="9"/>
    <w:rsid w:val="003134BD"/>
    <w:rPr>
      <w:rFonts w:asciiTheme="majorHAnsi" w:eastAsiaTheme="majorEastAsia" w:hAnsiTheme="majorHAnsi" w:cstheme="majorBidi"/>
      <w:b/>
      <w:bCs/>
      <w:i/>
      <w:iCs/>
      <w:color w:val="943634" w:themeColor="accent2" w:themeShade="BF"/>
    </w:rPr>
  </w:style>
  <w:style w:type="character" w:customStyle="1" w:styleId="4Char">
    <w:name w:val="Επικεφαλίδα 4 Char"/>
    <w:basedOn w:val="a0"/>
    <w:link w:val="4"/>
    <w:uiPriority w:val="9"/>
    <w:semiHidden/>
    <w:rsid w:val="003134BD"/>
    <w:rPr>
      <w:rFonts w:asciiTheme="majorHAnsi" w:eastAsiaTheme="majorEastAsia" w:hAnsiTheme="majorHAnsi" w:cstheme="majorBidi"/>
      <w:b/>
      <w:bCs/>
      <w:i/>
      <w:iCs/>
      <w:color w:val="943634" w:themeColor="accent2" w:themeShade="BF"/>
    </w:rPr>
  </w:style>
  <w:style w:type="character" w:customStyle="1" w:styleId="5Char">
    <w:name w:val="Επικεφαλίδα 5 Char"/>
    <w:basedOn w:val="a0"/>
    <w:link w:val="5"/>
    <w:uiPriority w:val="9"/>
    <w:semiHidden/>
    <w:rsid w:val="003134BD"/>
    <w:rPr>
      <w:rFonts w:asciiTheme="majorHAnsi" w:eastAsiaTheme="majorEastAsia" w:hAnsiTheme="majorHAnsi" w:cstheme="majorBidi"/>
      <w:b/>
      <w:bCs/>
      <w:i/>
      <w:iCs/>
      <w:color w:val="943634" w:themeColor="accent2" w:themeShade="BF"/>
    </w:rPr>
  </w:style>
  <w:style w:type="character" w:customStyle="1" w:styleId="6Char">
    <w:name w:val="Επικεφαλίδα 6 Char"/>
    <w:basedOn w:val="a0"/>
    <w:link w:val="6"/>
    <w:uiPriority w:val="9"/>
    <w:semiHidden/>
    <w:rsid w:val="003134BD"/>
    <w:rPr>
      <w:rFonts w:asciiTheme="majorHAnsi" w:eastAsiaTheme="majorEastAsia" w:hAnsiTheme="majorHAnsi" w:cstheme="majorBidi"/>
      <w:i/>
      <w:iCs/>
      <w:color w:val="943634" w:themeColor="accent2" w:themeShade="BF"/>
    </w:rPr>
  </w:style>
  <w:style w:type="character" w:customStyle="1" w:styleId="7Char">
    <w:name w:val="Επικεφαλίδα 7 Char"/>
    <w:basedOn w:val="a0"/>
    <w:link w:val="7"/>
    <w:uiPriority w:val="9"/>
    <w:semiHidden/>
    <w:rsid w:val="003134BD"/>
    <w:rPr>
      <w:rFonts w:asciiTheme="majorHAnsi" w:eastAsiaTheme="majorEastAsia" w:hAnsiTheme="majorHAnsi" w:cstheme="majorBidi"/>
      <w:i/>
      <w:iCs/>
      <w:color w:val="943634" w:themeColor="accent2" w:themeShade="BF"/>
    </w:rPr>
  </w:style>
  <w:style w:type="character" w:customStyle="1" w:styleId="8Char">
    <w:name w:val="Επικεφαλίδα 8 Char"/>
    <w:basedOn w:val="a0"/>
    <w:link w:val="8"/>
    <w:uiPriority w:val="9"/>
    <w:semiHidden/>
    <w:rsid w:val="003134BD"/>
    <w:rPr>
      <w:rFonts w:asciiTheme="majorHAnsi" w:eastAsiaTheme="majorEastAsia" w:hAnsiTheme="majorHAnsi" w:cstheme="majorBidi"/>
      <w:i/>
      <w:iCs/>
      <w:color w:val="C0504D" w:themeColor="accent2"/>
    </w:rPr>
  </w:style>
  <w:style w:type="character" w:customStyle="1" w:styleId="9Char">
    <w:name w:val="Επικεφαλίδα 9 Char"/>
    <w:basedOn w:val="a0"/>
    <w:link w:val="9"/>
    <w:uiPriority w:val="9"/>
    <w:semiHidden/>
    <w:rsid w:val="003134B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134BD"/>
    <w:rPr>
      <w:b/>
      <w:bCs/>
      <w:color w:val="943634" w:themeColor="accent2" w:themeShade="BF"/>
      <w:sz w:val="18"/>
      <w:szCs w:val="18"/>
    </w:rPr>
  </w:style>
  <w:style w:type="paragraph" w:styleId="a4">
    <w:name w:val="Title"/>
    <w:basedOn w:val="a"/>
    <w:next w:val="a"/>
    <w:link w:val="Char"/>
    <w:uiPriority w:val="10"/>
    <w:qFormat/>
    <w:rsid w:val="003134B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Char">
    <w:name w:val="Τίτλος Char"/>
    <w:basedOn w:val="a0"/>
    <w:link w:val="a4"/>
    <w:uiPriority w:val="10"/>
    <w:rsid w:val="003134B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Subtitle"/>
    <w:basedOn w:val="a"/>
    <w:next w:val="a"/>
    <w:link w:val="Char0"/>
    <w:uiPriority w:val="11"/>
    <w:qFormat/>
    <w:rsid w:val="003134B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Char0">
    <w:name w:val="Υπότιτλος Char"/>
    <w:basedOn w:val="a0"/>
    <w:link w:val="a5"/>
    <w:uiPriority w:val="11"/>
    <w:rsid w:val="003134BD"/>
    <w:rPr>
      <w:rFonts w:asciiTheme="majorHAnsi" w:eastAsiaTheme="majorEastAsia" w:hAnsiTheme="majorHAnsi" w:cstheme="majorBidi"/>
      <w:i/>
      <w:iCs/>
      <w:color w:val="622423" w:themeColor="accent2" w:themeShade="7F"/>
      <w:sz w:val="24"/>
      <w:szCs w:val="24"/>
    </w:rPr>
  </w:style>
  <w:style w:type="character" w:styleId="a6">
    <w:name w:val="Strong"/>
    <w:uiPriority w:val="22"/>
    <w:qFormat/>
    <w:rsid w:val="003134BD"/>
    <w:rPr>
      <w:b/>
      <w:bCs/>
      <w:spacing w:val="0"/>
    </w:rPr>
  </w:style>
  <w:style w:type="character" w:styleId="a7">
    <w:name w:val="Emphasis"/>
    <w:uiPriority w:val="20"/>
    <w:qFormat/>
    <w:rsid w:val="003134B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8">
    <w:name w:val="No Spacing"/>
    <w:basedOn w:val="a"/>
    <w:uiPriority w:val="1"/>
    <w:qFormat/>
    <w:rsid w:val="003134BD"/>
    <w:pPr>
      <w:spacing w:after="0" w:line="240" w:lineRule="auto"/>
    </w:pPr>
  </w:style>
  <w:style w:type="paragraph" w:styleId="a9">
    <w:name w:val="List Paragraph"/>
    <w:basedOn w:val="a"/>
    <w:uiPriority w:val="34"/>
    <w:qFormat/>
    <w:rsid w:val="003134BD"/>
    <w:pPr>
      <w:ind w:left="720"/>
      <w:contextualSpacing/>
    </w:pPr>
  </w:style>
  <w:style w:type="paragraph" w:styleId="aa">
    <w:name w:val="Quote"/>
    <w:basedOn w:val="a"/>
    <w:next w:val="a"/>
    <w:link w:val="Char1"/>
    <w:uiPriority w:val="29"/>
    <w:qFormat/>
    <w:rsid w:val="003134BD"/>
    <w:rPr>
      <w:i w:val="0"/>
      <w:iCs w:val="0"/>
      <w:color w:val="943634" w:themeColor="accent2" w:themeShade="BF"/>
    </w:rPr>
  </w:style>
  <w:style w:type="character" w:customStyle="1" w:styleId="Char1">
    <w:name w:val="Απόσπασμα Char"/>
    <w:basedOn w:val="a0"/>
    <w:link w:val="aa"/>
    <w:uiPriority w:val="29"/>
    <w:rsid w:val="003134BD"/>
    <w:rPr>
      <w:color w:val="943634" w:themeColor="accent2" w:themeShade="BF"/>
      <w:sz w:val="20"/>
      <w:szCs w:val="20"/>
    </w:rPr>
  </w:style>
  <w:style w:type="paragraph" w:styleId="ab">
    <w:name w:val="Intense Quote"/>
    <w:basedOn w:val="a"/>
    <w:next w:val="a"/>
    <w:link w:val="Char2"/>
    <w:uiPriority w:val="30"/>
    <w:qFormat/>
    <w:rsid w:val="003134B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har2">
    <w:name w:val="Έντονο εισαγωγικό Char"/>
    <w:basedOn w:val="a0"/>
    <w:link w:val="ab"/>
    <w:uiPriority w:val="30"/>
    <w:rsid w:val="003134BD"/>
    <w:rPr>
      <w:rFonts w:asciiTheme="majorHAnsi" w:eastAsiaTheme="majorEastAsia" w:hAnsiTheme="majorHAnsi" w:cstheme="majorBidi"/>
      <w:b/>
      <w:bCs/>
      <w:i/>
      <w:iCs/>
      <w:color w:val="C0504D" w:themeColor="accent2"/>
      <w:sz w:val="20"/>
      <w:szCs w:val="20"/>
    </w:rPr>
  </w:style>
  <w:style w:type="character" w:styleId="ac">
    <w:name w:val="Subtle Emphasis"/>
    <w:uiPriority w:val="19"/>
    <w:qFormat/>
    <w:rsid w:val="003134BD"/>
    <w:rPr>
      <w:rFonts w:asciiTheme="majorHAnsi" w:eastAsiaTheme="majorEastAsia" w:hAnsiTheme="majorHAnsi" w:cstheme="majorBidi"/>
      <w:i/>
      <w:iCs/>
      <w:color w:val="C0504D" w:themeColor="accent2"/>
    </w:rPr>
  </w:style>
  <w:style w:type="character" w:styleId="ad">
    <w:name w:val="Intense Emphasis"/>
    <w:uiPriority w:val="21"/>
    <w:qFormat/>
    <w:rsid w:val="003134B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e">
    <w:name w:val="Subtle Reference"/>
    <w:uiPriority w:val="31"/>
    <w:qFormat/>
    <w:rsid w:val="003134BD"/>
    <w:rPr>
      <w:i/>
      <w:iCs/>
      <w:smallCaps/>
      <w:color w:val="C0504D" w:themeColor="accent2"/>
      <w:u w:color="C0504D" w:themeColor="accent2"/>
    </w:rPr>
  </w:style>
  <w:style w:type="character" w:styleId="af">
    <w:name w:val="Intense Reference"/>
    <w:uiPriority w:val="32"/>
    <w:qFormat/>
    <w:rsid w:val="003134BD"/>
    <w:rPr>
      <w:b/>
      <w:bCs/>
      <w:i/>
      <w:iCs/>
      <w:smallCaps/>
      <w:color w:val="C0504D" w:themeColor="accent2"/>
      <w:u w:color="C0504D" w:themeColor="accent2"/>
    </w:rPr>
  </w:style>
  <w:style w:type="character" w:styleId="af0">
    <w:name w:val="Book Title"/>
    <w:uiPriority w:val="33"/>
    <w:qFormat/>
    <w:rsid w:val="003134BD"/>
    <w:rPr>
      <w:rFonts w:asciiTheme="majorHAnsi" w:eastAsiaTheme="majorEastAsia" w:hAnsiTheme="majorHAnsi" w:cstheme="majorBidi"/>
      <w:b/>
      <w:bCs/>
      <w:i/>
      <w:iCs/>
      <w:smallCaps/>
      <w:color w:val="943634" w:themeColor="accent2" w:themeShade="BF"/>
      <w:u w:val="single"/>
    </w:rPr>
  </w:style>
  <w:style w:type="paragraph" w:styleId="af1">
    <w:name w:val="TOC Heading"/>
    <w:basedOn w:val="1"/>
    <w:next w:val="a"/>
    <w:uiPriority w:val="39"/>
    <w:semiHidden/>
    <w:unhideWhenUsed/>
    <w:qFormat/>
    <w:rsid w:val="003134BD"/>
    <w:pPr>
      <w:outlineLvl w:val="9"/>
    </w:pPr>
  </w:style>
  <w:style w:type="paragraph" w:styleId="Web">
    <w:name w:val="Normal (Web)"/>
    <w:basedOn w:val="a"/>
    <w:uiPriority w:val="99"/>
    <w:unhideWhenUsed/>
    <w:rsid w:val="007C5CA2"/>
    <w:pPr>
      <w:spacing w:before="100" w:beforeAutospacing="1" w:after="100" w:afterAutospacing="1" w:line="240" w:lineRule="auto"/>
    </w:pPr>
    <w:rPr>
      <w:rFonts w:ascii="Times New Roman" w:eastAsia="Times New Roman" w:hAnsi="Times New Roman" w:cs="Times New Roman"/>
      <w:i w:val="0"/>
      <w:iCs w:val="0"/>
      <w:sz w:val="24"/>
      <w:szCs w:val="24"/>
      <w:lang w:val="el-GR" w:eastAsia="el-GR" w:bidi="ar-SA"/>
    </w:rPr>
  </w:style>
  <w:style w:type="paragraph" w:styleId="af2">
    <w:name w:val="Balloon Text"/>
    <w:basedOn w:val="a"/>
    <w:link w:val="Char3"/>
    <w:uiPriority w:val="99"/>
    <w:semiHidden/>
    <w:unhideWhenUsed/>
    <w:rsid w:val="001231DD"/>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1231DD"/>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750</Words>
  <Characters>4054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ΕΙΡΗΝΗ</dc:creator>
  <cp:lastModifiedBy>ΕΙΡΗΝΗ</cp:lastModifiedBy>
  <cp:revision>4</cp:revision>
  <dcterms:created xsi:type="dcterms:W3CDTF">2015-01-13T19:04:00Z</dcterms:created>
  <dcterms:modified xsi:type="dcterms:W3CDTF">2015-01-13T19:28:00Z</dcterms:modified>
</cp:coreProperties>
</file>